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2-6651</w:t>
      </w:r>
      <w:r>
        <w:rPr>
          <w:rFonts w:ascii="Times New Roman" w:eastAsia="Times New Roman" w:hAnsi="Times New Roman" w:cs="Times New Roman"/>
          <w:sz w:val="22"/>
          <w:szCs w:val="22"/>
        </w:rPr>
        <w:t>-2602/24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(резолютивная часть)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11 декабр</w:t>
      </w:r>
      <w:r>
        <w:rPr>
          <w:rFonts w:ascii="Times New Roman" w:eastAsia="Times New Roman" w:hAnsi="Times New Roman" w:cs="Times New Roman"/>
          <w:sz w:val="28"/>
          <w:szCs w:val="28"/>
        </w:rPr>
        <w:t>я 2024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Бордунов М.Б., рассмотрев в </w:t>
      </w:r>
      <w:r>
        <w:rPr>
          <w:rFonts w:ascii="Times New Roman" w:eastAsia="Times New Roman" w:hAnsi="Times New Roman" w:cs="Times New Roman"/>
          <w:sz w:val="28"/>
          <w:szCs w:val="28"/>
        </w:rPr>
        <w:t>порядке упрощенного производства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>Нам Алины Станиславовны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Обществу с ограниченной ответственностью «Венера» о защите прав потребителя,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232.2, 232.4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Исковые требования Нам Алины Станиславовны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Обществу с ограниченной ответственностью «Венера» о защите прав потребителя – удовлетворить частично.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Общества с ограниченной ответственностью «Венера», ИНН </w:t>
      </w:r>
      <w:r>
        <w:rPr>
          <w:rStyle w:val="cat-PhoneNumbergrp-14rplc-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Нам Алины Станиславовны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2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6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5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денежные средства, уплаченные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>возмездного оказания услуг от 15.06.2024 № 0352929867 в сумме 36 132 рубля 50 копеек</w:t>
      </w:r>
      <w:r>
        <w:rPr>
          <w:rFonts w:ascii="Times New Roman" w:eastAsia="Times New Roman" w:hAnsi="Times New Roman" w:cs="Times New Roman"/>
          <w:sz w:val="28"/>
          <w:szCs w:val="28"/>
        </w:rPr>
        <w:t>, компенса</w:t>
      </w:r>
      <w:r>
        <w:rPr>
          <w:rFonts w:ascii="Times New Roman" w:eastAsia="Times New Roman" w:hAnsi="Times New Roman" w:cs="Times New Roman"/>
          <w:sz w:val="28"/>
          <w:szCs w:val="28"/>
        </w:rPr>
        <w:t>цию морального вреда в размере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000 рублей, штраф в пользу потребителя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19 566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25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а всего 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>58 698 (</w:t>
      </w:r>
      <w:r>
        <w:rPr>
          <w:rFonts w:ascii="Times New Roman" w:eastAsia="Times New Roman" w:hAnsi="Times New Roman" w:cs="Times New Roman"/>
          <w:sz w:val="28"/>
          <w:szCs w:val="28"/>
        </w:rPr>
        <w:t>пять</w:t>
      </w:r>
      <w:r>
        <w:rPr>
          <w:rFonts w:ascii="Times New Roman" w:eastAsia="Times New Roman" w:hAnsi="Times New Roman" w:cs="Times New Roman"/>
          <w:sz w:val="28"/>
          <w:szCs w:val="28"/>
        </w:rPr>
        <w:t>десят восемь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тысяч шестьсот девяносто восемь) рублей 75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остальной части в удовлетворении исковых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Нам Алины Станиславовны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Обществу с ограниченной ответственностью «Венера» - отказать.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 Общества с ограниченной ответственностью «Венера» государ</w:t>
      </w:r>
      <w:r>
        <w:rPr>
          <w:rFonts w:ascii="Times New Roman" w:eastAsia="Times New Roman" w:hAnsi="Times New Roman" w:cs="Times New Roman"/>
          <w:sz w:val="28"/>
          <w:szCs w:val="28"/>
        </w:rPr>
        <w:t>ственную пошлину в размере 7 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рублей в доход местного бюджета.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«_____» ______________ 20 ____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2-</w:t>
      </w:r>
      <w:r>
        <w:rPr>
          <w:rFonts w:ascii="Times New Roman" w:eastAsia="Times New Roman" w:hAnsi="Times New Roman" w:cs="Times New Roman"/>
          <w:sz w:val="18"/>
          <w:szCs w:val="18"/>
        </w:rPr>
        <w:t>6651</w:t>
      </w:r>
      <w:r>
        <w:rPr>
          <w:rFonts w:ascii="Times New Roman" w:eastAsia="Times New Roman" w:hAnsi="Times New Roman" w:cs="Times New Roman"/>
          <w:sz w:val="18"/>
          <w:szCs w:val="18"/>
        </w:rPr>
        <w:t>-2602/24</w:t>
      </w: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4rplc-9">
    <w:name w:val="cat-PhoneNumber grp-14 rplc-9"/>
    <w:basedOn w:val="DefaultParagraphFont"/>
  </w:style>
  <w:style w:type="character" w:customStyle="1" w:styleId="cat-PassportDatagrp-12rplc-11">
    <w:name w:val="cat-PassportData grp-12 rplc-11"/>
    <w:basedOn w:val="DefaultParagraphFont"/>
  </w:style>
  <w:style w:type="character" w:customStyle="1" w:styleId="cat-ExternalSystemDefinedgrp-16rplc-12">
    <w:name w:val="cat-ExternalSystemDefined grp-16 rplc-12"/>
    <w:basedOn w:val="DefaultParagraphFont"/>
  </w:style>
  <w:style w:type="character" w:customStyle="1" w:styleId="cat-ExternalSystemDefinedgrp-15rplc-13">
    <w:name w:val="cat-ExternalSystemDefined grp-15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